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F3659" w:rsidRPr="00FF7AB3" w:rsidRDefault="00C6304F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Ишидейского</w:t>
            </w:r>
            <w:proofErr w:type="spellEnd"/>
            <w:r w:rsidR="00FF3659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FF7AB3">
              <w:rPr>
                <w:b/>
                <w:spacing w:val="20"/>
                <w:sz w:val="36"/>
              </w:rPr>
              <w:t>П</w:t>
            </w:r>
            <w:proofErr w:type="gramEnd"/>
            <w:r w:rsidRPr="00FF7AB3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564707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 26 » декабря</w:t>
            </w:r>
            <w:r w:rsidR="00FF3659" w:rsidRPr="00FF7AB3">
              <w:rPr>
                <w:b/>
                <w:spacing w:val="20"/>
                <w:sz w:val="28"/>
              </w:rPr>
              <w:t xml:space="preserve"> 20</w:t>
            </w:r>
            <w:r>
              <w:rPr>
                <w:b/>
                <w:spacing w:val="20"/>
                <w:sz w:val="28"/>
              </w:rPr>
              <w:t>14</w:t>
            </w:r>
            <w:r w:rsidR="00FF3659" w:rsidRPr="00FF7AB3">
              <w:rPr>
                <w:b/>
                <w:spacing w:val="20"/>
                <w:sz w:val="28"/>
              </w:rPr>
              <w:t xml:space="preserve"> г</w:t>
            </w:r>
            <w:r w:rsidR="00FF3659" w:rsidRPr="00FF7AB3">
              <w:rPr>
                <w:spacing w:val="20"/>
                <w:sz w:val="28"/>
              </w:rPr>
              <w:t xml:space="preserve">.                                          </w:t>
            </w:r>
            <w:r w:rsidR="00FF3659" w:rsidRPr="00FF7AB3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27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FF3659" w:rsidRDefault="00FF3659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Положения  о  порядке </w:t>
      </w:r>
    </w:p>
    <w:p w:rsidR="00FF3659" w:rsidRDefault="00FF3659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прогноза социально-экономического </w:t>
      </w:r>
    </w:p>
    <w:p w:rsidR="009D399C" w:rsidRPr="00645BC8" w:rsidRDefault="00C6304F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6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3659" w:rsidRDefault="00FF3659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659" w:rsidRDefault="00FF3659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99C" w:rsidRDefault="000328A2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04146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C04146">
        <w:rPr>
          <w:rFonts w:ascii="Times New Roman" w:hAnsi="Times New Roman" w:cs="Times New Roman"/>
          <w:sz w:val="28"/>
          <w:szCs w:val="28"/>
        </w:rPr>
        <w:t xml:space="preserve"> </w:t>
      </w:r>
      <w:r w:rsidRPr="00645BC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руководствуяс</w:t>
      </w:r>
      <w:r w:rsidR="00B47989">
        <w:rPr>
          <w:rFonts w:ascii="Times New Roman" w:hAnsi="Times New Roman" w:cs="Times New Roman"/>
          <w:sz w:val="28"/>
          <w:szCs w:val="28"/>
        </w:rPr>
        <w:t xml:space="preserve">ь Уставом </w:t>
      </w:r>
      <w:proofErr w:type="spellStart"/>
      <w:r w:rsidR="00C6304F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FF3659">
        <w:rPr>
          <w:rFonts w:ascii="Times New Roman" w:hAnsi="Times New Roman" w:cs="Times New Roman"/>
          <w:sz w:val="28"/>
          <w:szCs w:val="28"/>
        </w:rPr>
        <w:t xml:space="preserve"> </w:t>
      </w:r>
      <w:r w:rsidR="00B479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45BC8">
        <w:rPr>
          <w:rFonts w:ascii="Times New Roman" w:hAnsi="Times New Roman" w:cs="Times New Roman"/>
          <w:sz w:val="28"/>
          <w:szCs w:val="28"/>
        </w:rPr>
        <w:t>,</w:t>
      </w:r>
      <w:r w:rsidR="002C41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4146" w:rsidRDefault="00C04146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A2" w:rsidRPr="00436085" w:rsidRDefault="00A7348D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0328A2" w:rsidRPr="00436085">
        <w:rPr>
          <w:rFonts w:ascii="Times New Roman" w:hAnsi="Times New Roman" w:cs="Times New Roman"/>
          <w:b/>
          <w:sz w:val="28"/>
          <w:szCs w:val="28"/>
        </w:rPr>
        <w:t>:</w:t>
      </w:r>
    </w:p>
    <w:p w:rsidR="000328A2" w:rsidRPr="00436085" w:rsidRDefault="000328A2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46" w:rsidRDefault="000328A2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7" w:history="1">
        <w:r w:rsidRPr="00C0414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D399C" w:rsidRPr="00C04146">
        <w:rPr>
          <w:rFonts w:ascii="Times New Roman" w:hAnsi="Times New Roman" w:cs="Times New Roman"/>
          <w:sz w:val="28"/>
          <w:szCs w:val="28"/>
        </w:rPr>
        <w:t xml:space="preserve"> о</w:t>
      </w:r>
      <w:r w:rsidRPr="00645BC8">
        <w:rPr>
          <w:rFonts w:ascii="Times New Roman" w:hAnsi="Times New Roman" w:cs="Times New Roman"/>
          <w:sz w:val="28"/>
          <w:szCs w:val="28"/>
        </w:rPr>
        <w:t xml:space="preserve"> порядке разработки прогноза социально-эконом</w:t>
      </w:r>
      <w:r w:rsidR="00360A2A">
        <w:rPr>
          <w:rFonts w:ascii="Times New Roman" w:hAnsi="Times New Roman" w:cs="Times New Roman"/>
          <w:sz w:val="28"/>
          <w:szCs w:val="28"/>
        </w:rPr>
        <w:t xml:space="preserve">ического развития </w:t>
      </w:r>
      <w:proofErr w:type="spellStart"/>
      <w:r w:rsidR="00C6304F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FF36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5BC8">
        <w:rPr>
          <w:rFonts w:ascii="Times New Roman" w:hAnsi="Times New Roman" w:cs="Times New Roman"/>
          <w:sz w:val="28"/>
          <w:szCs w:val="28"/>
        </w:rPr>
        <w:t>.</w:t>
      </w:r>
    </w:p>
    <w:p w:rsidR="00F475E3" w:rsidRDefault="000328A2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>2.</w:t>
      </w:r>
      <w:r w:rsidR="00C04146">
        <w:rPr>
          <w:rFonts w:ascii="Times New Roman" w:hAnsi="Times New Roman" w:cs="Times New Roman"/>
          <w:sz w:val="28"/>
          <w:szCs w:val="28"/>
        </w:rPr>
        <w:t xml:space="preserve"> </w:t>
      </w:r>
      <w:r w:rsidR="00F61B5A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176FE6">
        <w:rPr>
          <w:rFonts w:ascii="Times New Roman" w:hAnsi="Times New Roman" w:cs="Times New Roman"/>
          <w:sz w:val="28"/>
          <w:szCs w:val="28"/>
        </w:rPr>
        <w:t>утратившим си</w:t>
      </w:r>
      <w:r w:rsidR="00FF3659">
        <w:rPr>
          <w:rFonts w:ascii="Times New Roman" w:hAnsi="Times New Roman" w:cs="Times New Roman"/>
          <w:sz w:val="28"/>
          <w:szCs w:val="28"/>
        </w:rPr>
        <w:t>лу постановле</w:t>
      </w:r>
      <w:r w:rsidR="00B11BB4">
        <w:rPr>
          <w:rFonts w:ascii="Times New Roman" w:hAnsi="Times New Roman" w:cs="Times New Roman"/>
          <w:sz w:val="28"/>
          <w:szCs w:val="28"/>
        </w:rPr>
        <w:t xml:space="preserve">ние администрации </w:t>
      </w:r>
      <w:proofErr w:type="spellStart"/>
      <w:r w:rsidR="00B11BB4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B11BB4">
        <w:rPr>
          <w:rFonts w:ascii="Times New Roman" w:hAnsi="Times New Roman" w:cs="Times New Roman"/>
          <w:sz w:val="28"/>
          <w:szCs w:val="28"/>
        </w:rPr>
        <w:t xml:space="preserve"> </w:t>
      </w:r>
      <w:r w:rsidR="00FF36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6FE6">
        <w:rPr>
          <w:rFonts w:ascii="Times New Roman" w:hAnsi="Times New Roman" w:cs="Times New Roman"/>
          <w:sz w:val="28"/>
          <w:szCs w:val="28"/>
        </w:rPr>
        <w:t xml:space="preserve"> от </w:t>
      </w:r>
      <w:r w:rsidR="00123652">
        <w:rPr>
          <w:rFonts w:ascii="Times New Roman" w:hAnsi="Times New Roman" w:cs="Times New Roman"/>
          <w:sz w:val="28"/>
          <w:szCs w:val="28"/>
        </w:rPr>
        <w:t>«23» января</w:t>
      </w:r>
      <w:r w:rsidR="00FF3659">
        <w:rPr>
          <w:rFonts w:ascii="Times New Roman" w:hAnsi="Times New Roman" w:cs="Times New Roman"/>
          <w:sz w:val="28"/>
          <w:szCs w:val="28"/>
        </w:rPr>
        <w:t xml:space="preserve"> </w:t>
      </w:r>
      <w:r w:rsidR="00176FE6">
        <w:rPr>
          <w:rFonts w:ascii="Times New Roman" w:hAnsi="Times New Roman" w:cs="Times New Roman"/>
          <w:sz w:val="28"/>
          <w:szCs w:val="28"/>
        </w:rPr>
        <w:t>201</w:t>
      </w:r>
      <w:r w:rsidR="00123652">
        <w:rPr>
          <w:rFonts w:ascii="Times New Roman" w:hAnsi="Times New Roman" w:cs="Times New Roman"/>
          <w:sz w:val="28"/>
          <w:szCs w:val="28"/>
        </w:rPr>
        <w:t>2 г. № 3-па</w:t>
      </w:r>
      <w:r w:rsidR="00176FE6">
        <w:rPr>
          <w:rFonts w:ascii="Times New Roman" w:hAnsi="Times New Roman" w:cs="Times New Roman"/>
          <w:sz w:val="28"/>
          <w:szCs w:val="28"/>
        </w:rPr>
        <w:t xml:space="preserve"> «</w:t>
      </w:r>
      <w:r w:rsidR="00624C2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разработки прогноза социально-экономического развития </w:t>
      </w:r>
      <w:proofErr w:type="spellStart"/>
      <w:r w:rsidR="00C6304F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0A68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4C2D">
        <w:rPr>
          <w:rFonts w:ascii="Times New Roman" w:hAnsi="Times New Roman" w:cs="Times New Roman"/>
          <w:sz w:val="28"/>
          <w:szCs w:val="28"/>
        </w:rPr>
        <w:t>».</w:t>
      </w:r>
    </w:p>
    <w:p w:rsidR="000A6831" w:rsidRDefault="00AE24E3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6831">
        <w:rPr>
          <w:rFonts w:ascii="Times New Roman" w:hAnsi="Times New Roman" w:cs="Times New Roman"/>
          <w:sz w:val="28"/>
          <w:szCs w:val="28"/>
        </w:rPr>
        <w:t>Н</w:t>
      </w:r>
      <w:r w:rsidRPr="00645BC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A6831">
        <w:rPr>
          <w:rFonts w:ascii="Times New Roman" w:hAnsi="Times New Roman" w:cs="Times New Roman"/>
          <w:sz w:val="28"/>
          <w:szCs w:val="28"/>
        </w:rPr>
        <w:t>подлежит официальному опубликованию в средствах массовой информации</w:t>
      </w:r>
      <w:r w:rsidR="00F475E3">
        <w:rPr>
          <w:rFonts w:ascii="Times New Roman" w:hAnsi="Times New Roman" w:cs="Times New Roman"/>
          <w:sz w:val="28"/>
          <w:szCs w:val="28"/>
        </w:rPr>
        <w:t>.</w:t>
      </w:r>
    </w:p>
    <w:p w:rsidR="00645BC8" w:rsidRDefault="00645B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5BC8" w:rsidRDefault="00645BC8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C6304F" w:rsidP="000A6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Ишидейского</w:t>
      </w:r>
      <w:proofErr w:type="spellEnd"/>
    </w:p>
    <w:p w:rsidR="000A6831" w:rsidRPr="007C3556" w:rsidRDefault="000A6831" w:rsidP="000A6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</w:t>
      </w:r>
      <w:r w:rsidR="00C6304F"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="00C6304F">
        <w:rPr>
          <w:rFonts w:ascii="Times New Roman" w:hAnsi="Times New Roman"/>
          <w:b/>
          <w:sz w:val="28"/>
          <w:szCs w:val="28"/>
        </w:rPr>
        <w:t>В.Н.Гуриков</w:t>
      </w:r>
      <w:proofErr w:type="spellEnd"/>
    </w:p>
    <w:p w:rsidR="00AE24E3" w:rsidRDefault="00AE24E3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4E3" w:rsidRDefault="00AE24E3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28A2" w:rsidRPr="00645BC8" w:rsidRDefault="000328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45BC8" w:rsidRDefault="003358CD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28A2" w:rsidRPr="00645BC8">
        <w:rPr>
          <w:rFonts w:ascii="Times New Roman" w:hAnsi="Times New Roman" w:cs="Times New Roman"/>
          <w:sz w:val="28"/>
          <w:szCs w:val="28"/>
        </w:rPr>
        <w:t>остановлением</w:t>
      </w:r>
      <w:r w:rsidR="00645B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328A2" w:rsidRPr="00645BC8" w:rsidRDefault="00C6304F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83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328A2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0A2A">
        <w:rPr>
          <w:rFonts w:ascii="Times New Roman" w:hAnsi="Times New Roman" w:cs="Times New Roman"/>
          <w:sz w:val="28"/>
          <w:szCs w:val="28"/>
        </w:rPr>
        <w:t xml:space="preserve"> </w:t>
      </w:r>
      <w:r w:rsidR="00564707">
        <w:rPr>
          <w:rFonts w:ascii="Times New Roman" w:hAnsi="Times New Roman" w:cs="Times New Roman"/>
          <w:sz w:val="28"/>
          <w:szCs w:val="28"/>
        </w:rPr>
        <w:t xml:space="preserve">«26»  декабря </w:t>
      </w:r>
      <w:r w:rsidR="00D24086">
        <w:rPr>
          <w:rFonts w:ascii="Times New Roman" w:hAnsi="Times New Roman" w:cs="Times New Roman"/>
          <w:sz w:val="28"/>
          <w:szCs w:val="28"/>
        </w:rPr>
        <w:t>201</w:t>
      </w:r>
      <w:r w:rsidR="00624C2D">
        <w:rPr>
          <w:rFonts w:ascii="Times New Roman" w:hAnsi="Times New Roman" w:cs="Times New Roman"/>
          <w:sz w:val="28"/>
          <w:szCs w:val="28"/>
        </w:rPr>
        <w:t>4</w:t>
      </w:r>
      <w:r w:rsidR="00D24086">
        <w:rPr>
          <w:rFonts w:ascii="Times New Roman" w:hAnsi="Times New Roman" w:cs="Times New Roman"/>
          <w:sz w:val="28"/>
          <w:szCs w:val="28"/>
        </w:rPr>
        <w:t xml:space="preserve"> г</w:t>
      </w:r>
      <w:r w:rsidR="00624C2D">
        <w:rPr>
          <w:rFonts w:ascii="Times New Roman" w:hAnsi="Times New Roman" w:cs="Times New Roman"/>
          <w:sz w:val="28"/>
          <w:szCs w:val="28"/>
        </w:rPr>
        <w:t>.</w:t>
      </w:r>
      <w:r w:rsidR="00564707">
        <w:rPr>
          <w:rFonts w:ascii="Times New Roman" w:hAnsi="Times New Roman" w:cs="Times New Roman"/>
          <w:sz w:val="28"/>
          <w:szCs w:val="28"/>
        </w:rPr>
        <w:t xml:space="preserve"> </w:t>
      </w:r>
      <w:r w:rsidR="00D24086">
        <w:rPr>
          <w:rFonts w:ascii="Times New Roman" w:hAnsi="Times New Roman" w:cs="Times New Roman"/>
          <w:sz w:val="28"/>
          <w:szCs w:val="28"/>
        </w:rPr>
        <w:t xml:space="preserve"> № </w:t>
      </w:r>
      <w:r w:rsidR="00564707">
        <w:rPr>
          <w:rFonts w:ascii="Times New Roman" w:hAnsi="Times New Roman" w:cs="Times New Roman"/>
          <w:sz w:val="28"/>
          <w:szCs w:val="28"/>
        </w:rPr>
        <w:t>27</w:t>
      </w:r>
    </w:p>
    <w:p w:rsidR="00645BC8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BC8" w:rsidRPr="00645BC8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0719" w:rsidRDefault="00E00719" w:rsidP="00E007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156D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E00719" w:rsidRDefault="00DE156D" w:rsidP="00E007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РАЗРАБОТКИ ПРОГНОЗА СОЦИАЛЬНО-ЭКОНОМИЧЕ</w:t>
      </w:r>
      <w:r w:rsidR="00C6304F">
        <w:rPr>
          <w:rFonts w:ascii="Times New Roman" w:hAnsi="Times New Roman" w:cs="Times New Roman"/>
          <w:sz w:val="28"/>
          <w:szCs w:val="28"/>
        </w:rPr>
        <w:t>СКОГО РАЗВИТИЯ ИШИДЕЙСКОГО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A6831" w:rsidRPr="00DE156D" w:rsidRDefault="000A6831" w:rsidP="00E007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0719" w:rsidRPr="00DE156D" w:rsidRDefault="00DE156D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15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0719" w:rsidRPr="00DE156D">
        <w:rPr>
          <w:rFonts w:ascii="Times New Roman" w:hAnsi="Times New Roman" w:cs="Times New Roman"/>
          <w:sz w:val="28"/>
          <w:szCs w:val="28"/>
        </w:rPr>
        <w:t>. О</w:t>
      </w:r>
      <w:r w:rsidRPr="00DE156D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E00719" w:rsidRPr="00DE156D" w:rsidRDefault="00E00719" w:rsidP="00E0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19" w:rsidRDefault="00E00719" w:rsidP="00E007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1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8" w:history="1">
        <w:r w:rsidRPr="000A683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разработки прогноза социально-экономического развития </w:t>
      </w:r>
      <w:proofErr w:type="spellStart"/>
      <w:r w:rsidR="00C6304F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A836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Прогноз).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Прогноз разрабатывается сроком на три года (на очередной финансовый год и плановый период). Под плановым периодом подразумевается два финансовых года, следующих за очередным финансовым годом. Прогноз разрабатывается путём уточнения параметров планового периода с указанием причин и факторов прогнозируемых изменений.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Разработка Прогноза осуществляется </w:t>
      </w:r>
      <w:r w:rsidR="00C6304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C6304F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A836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с участием хозяйствующих субъектов, осуществляющих деятельность на территории </w:t>
      </w:r>
      <w:r w:rsidR="00C6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04F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C6304F">
        <w:rPr>
          <w:rFonts w:ascii="Times New Roman" w:hAnsi="Times New Roman" w:cs="Times New Roman"/>
          <w:sz w:val="28"/>
          <w:szCs w:val="28"/>
        </w:rPr>
        <w:t xml:space="preserve"> </w:t>
      </w:r>
      <w:r w:rsidR="00A836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участники разработки Прогноза).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Прогноз разрабатывается на основе официальной статистической информации, сформированной Федеральной службой государственной статистики, при её отсутствии, данных ведомственной отчётности.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Предоставление участниками разработки Прогноза в Уполномоченный орган материалов для разработки Прогноза осуществляется в соответствии с требованиями пунктов 11-13 настоящего Положения.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Прогноз разрабатывается в целях определения тенденций социально-экономического развития </w:t>
      </w:r>
      <w:proofErr w:type="spellStart"/>
      <w:r w:rsidR="00C6304F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A836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 Прогноз является основой для разработки проекта бюджета</w:t>
      </w:r>
      <w:r w:rsidR="00C6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04F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6723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Разработка Прогноза осуществляется: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рамках бюджетного процесса </w:t>
      </w:r>
      <w:r w:rsidR="00C6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04F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6723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запросу </w:t>
      </w:r>
      <w:r w:rsidR="00672363">
        <w:rPr>
          <w:rFonts w:ascii="Times New Roman" w:hAnsi="Times New Roman" w:cs="Times New Roman"/>
          <w:sz w:val="28"/>
          <w:szCs w:val="28"/>
        </w:rPr>
        <w:t xml:space="preserve">Комитета по экономике администрации </w:t>
      </w:r>
      <w:proofErr w:type="spellStart"/>
      <w:r w:rsidR="0067236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67236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 основании методических материалов (основны</w:t>
      </w:r>
      <w:r w:rsidR="0067236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67236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Прогноза и сценарны</w:t>
      </w:r>
      <w:r w:rsidR="0067236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7236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экономики Российской Федерации).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Прогноза в рамках бюджетного процесса </w:t>
      </w:r>
      <w:proofErr w:type="spellStart"/>
      <w:r w:rsidR="00B11BB4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6723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по запросу </w:t>
      </w:r>
      <w:r w:rsidR="00672363">
        <w:rPr>
          <w:rFonts w:ascii="Times New Roman" w:hAnsi="Times New Roman" w:cs="Times New Roman"/>
          <w:sz w:val="28"/>
          <w:szCs w:val="28"/>
        </w:rPr>
        <w:t xml:space="preserve">Комитета по экономике администрации </w:t>
      </w:r>
      <w:proofErr w:type="spellStart"/>
      <w:r w:rsidR="0067236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67236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</w:t>
      </w:r>
      <w:r w:rsidR="00672363">
        <w:rPr>
          <w:rFonts w:ascii="Times New Roman" w:hAnsi="Times New Roman" w:cs="Times New Roman"/>
          <w:sz w:val="28"/>
          <w:szCs w:val="28"/>
        </w:rPr>
        <w:t>я в соответствии с пунктами 15-</w:t>
      </w:r>
      <w:r>
        <w:rPr>
          <w:rFonts w:ascii="Times New Roman" w:hAnsi="Times New Roman" w:cs="Times New Roman"/>
          <w:sz w:val="28"/>
          <w:szCs w:val="28"/>
        </w:rPr>
        <w:t>17 настоящего Положения.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Разработка Прогноза осуществляется с учётом методических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очередной финансовый год и плановый период.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Прогноз разрабатывается в двух вариантах.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вариант Прогноза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Прогноз разрабатывается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</w:t>
      </w:r>
      <w:r w:rsidR="00B1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BB4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B84E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перспектив изменения указанных факторов.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719" w:rsidRPr="00B84E7F" w:rsidRDefault="00B84E7F" w:rsidP="00B84E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E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00719" w:rsidRPr="00B84E7F">
        <w:rPr>
          <w:rFonts w:ascii="Times New Roman" w:hAnsi="Times New Roman" w:cs="Times New Roman"/>
          <w:sz w:val="28"/>
          <w:szCs w:val="28"/>
        </w:rPr>
        <w:t>.</w:t>
      </w:r>
      <w:r w:rsidRPr="00B84E7F">
        <w:rPr>
          <w:rFonts w:ascii="Times New Roman" w:hAnsi="Times New Roman" w:cs="Times New Roman"/>
          <w:sz w:val="28"/>
          <w:szCs w:val="28"/>
        </w:rPr>
        <w:t xml:space="preserve"> ПОРЯДОК РАЗРАБОТКИ ПРОГНОЗА</w:t>
      </w:r>
    </w:p>
    <w:p w:rsidR="00E00719" w:rsidRPr="00B84E7F" w:rsidRDefault="00E00719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Участники разработки Прогноза подготавливают материалы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разработки Прогноза в части расчёта его отдельных параметров по видам экономической деятельности в соответствии с установленными полномочиями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Значения параметров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 или, при её отсутствии, данным ведомственной отчётности.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 параметрам Прогноза прилагаются пояснительные записки, которые должны содержать: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краткий анализ достигнутого уровня значений параметров Прогноза в отчётном периоде, включающий описание основных тенденций их изменения и факторов, повлиявших на эти изменения;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количественную и качественную оценку значений параметров Прогноза и параметров их изменений в текущем году, а также сопоставление с ранее утверждёнными параметрами с указанием причин и факторов происходящих изменений;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обоснование наиболее вероятных тенденций динамики параметров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Прогноза.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Уполномоченный орган при рассмотрении представленных участниками разработки Прогноза параметров Прогноза и пояснительных записок к ним вносит изменения в параметры Прогноза с учётом: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сопоставления представленных параметров Прогноза со сложившимися тенденциями социально-экономического развития  </w:t>
      </w:r>
      <w:proofErr w:type="spellStart"/>
      <w:r w:rsidR="00B11BB4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B84E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анализ пояснительных записок с точки зрения прогнозируемых тенденций социально-экономического развития.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719" w:rsidRPr="00B84E7F" w:rsidRDefault="00B84E7F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E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00719" w:rsidRPr="00B84E7F">
        <w:rPr>
          <w:rFonts w:ascii="Times New Roman" w:hAnsi="Times New Roman" w:cs="Times New Roman"/>
          <w:sz w:val="28"/>
          <w:szCs w:val="28"/>
        </w:rPr>
        <w:t xml:space="preserve">. </w:t>
      </w:r>
      <w:r w:rsidRPr="00B84E7F">
        <w:rPr>
          <w:rFonts w:ascii="Times New Roman" w:hAnsi="Times New Roman" w:cs="Times New Roman"/>
          <w:sz w:val="28"/>
          <w:szCs w:val="28"/>
        </w:rPr>
        <w:t>ЭТАПЫ РАЗРАБОТКИ ПРОГНОЗА</w:t>
      </w:r>
    </w:p>
    <w:p w:rsidR="00E00719" w:rsidRPr="00B84E7F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Уполномоченный орган на основании методических материалов Министерства экономического развития Российской Федерации с целью своевременной подготовки Прогноза: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учётом параметров Прогноза социально-экономического развития субъектов Российской Федерации, определенных Министерством экономического развития Российской Федерации, направляет участникам разработки Прогноза формы для разработки отдельных параметров Прогноза с перечнем параметров Прогноза,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Прогноза;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устанавливает сроки представления параметров Прогноза участникам разработки Прогноза;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разрабатывает отдельные параметры Прогноза;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осуществляет анализ и обобщение параметров Прогноза, представленных участниками разработки Прогноза, свод Прогноза и направляет его в сроки, установленные </w:t>
      </w:r>
      <w:r w:rsidR="00B84E7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B84E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84E7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B84E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B84E7F">
        <w:rPr>
          <w:rFonts w:ascii="Times New Roman" w:hAnsi="Times New Roman" w:cs="Times New Roman"/>
          <w:sz w:val="28"/>
          <w:szCs w:val="28"/>
        </w:rPr>
        <w:t xml:space="preserve">Комитет по экономике администрации </w:t>
      </w:r>
      <w:proofErr w:type="spellStart"/>
      <w:r w:rsidR="00B84E7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B84E7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Хозяйствующие субъекты, осуществляющие деятельность на территории  </w:t>
      </w:r>
      <w:proofErr w:type="spellStart"/>
      <w:r w:rsidR="00B11BB4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B84E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основываясь на сценарных условиях функционирования экономики Иркутской области, по рекомендации и в сроки, установленные Уполномоченным органом, разрабатывают и направляют в Уполномоченный орган планы-прогнозы финансово-хозяйственной деятельности на очередной финансовый год и плановый период.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Участники разработки Прогноза на основе анализа сложившейся ситуации, тенденций развития соответствующих видов экономической деятельности осуществляют в пределах своих полномочий разработку параметров Прогноза и представляют в Уполномоченный орган разработанные параметры Прогноза с пояснительными записками в установленные сроки.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В случае изменений значений параметров Прогноза после его одобрения </w:t>
      </w:r>
      <w:r w:rsidR="001D5166">
        <w:rPr>
          <w:rFonts w:ascii="Times New Roman" w:hAnsi="Times New Roman" w:cs="Times New Roman"/>
          <w:sz w:val="28"/>
          <w:szCs w:val="28"/>
        </w:rPr>
        <w:t xml:space="preserve">Комитетом по экономике администрации </w:t>
      </w:r>
      <w:proofErr w:type="spellStart"/>
      <w:r w:rsidR="001D516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1D5166">
        <w:rPr>
          <w:rFonts w:ascii="Times New Roman" w:hAnsi="Times New Roman" w:cs="Times New Roman"/>
          <w:sz w:val="28"/>
          <w:szCs w:val="28"/>
        </w:rPr>
        <w:t xml:space="preserve"> </w:t>
      </w:r>
      <w:r w:rsidR="001D516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Уполномоченный орган вносит изменений в отдельные параметры Прогноза по инициативе участников разработки Прогноза. </w:t>
      </w:r>
    </w:p>
    <w:p w:rsidR="00E00719" w:rsidRDefault="00E00719" w:rsidP="00E00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55" w:rsidRDefault="00763A5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55" w:rsidRDefault="00763A5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55" w:rsidRDefault="00763A5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Pr="0021569F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69F" w:rsidRPr="0021569F" w:rsidRDefault="0021569F" w:rsidP="0021569F">
      <w:pPr>
        <w:spacing w:after="0"/>
        <w:jc w:val="center"/>
        <w:rPr>
          <w:rFonts w:ascii="Times New Roman" w:hAnsi="Times New Roman" w:cs="Times New Roman"/>
        </w:rPr>
      </w:pPr>
      <w:r w:rsidRPr="002156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569F" w:rsidRPr="0021569F" w:rsidSect="00763A55">
      <w:headerReference w:type="default" r:id="rId9"/>
      <w:footerReference w:type="default" r:id="rId10"/>
      <w:pgSz w:w="11906" w:h="16838" w:code="9"/>
      <w:pgMar w:top="1134" w:right="851" w:bottom="1134" w:left="1701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CEE" w:rsidRDefault="00394CEE" w:rsidP="002B6EC0">
      <w:pPr>
        <w:spacing w:after="0" w:line="240" w:lineRule="auto"/>
      </w:pPr>
      <w:r>
        <w:separator/>
      </w:r>
    </w:p>
  </w:endnote>
  <w:endnote w:type="continuationSeparator" w:id="1">
    <w:p w:rsidR="00394CEE" w:rsidRDefault="00394CEE" w:rsidP="002B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86" w:rsidRDefault="00D24086">
    <w:pPr>
      <w:pStyle w:val="ab"/>
      <w:jc w:val="right"/>
    </w:pPr>
  </w:p>
  <w:p w:rsidR="008208E0" w:rsidRDefault="008208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CEE" w:rsidRDefault="00394CEE" w:rsidP="002B6EC0">
      <w:pPr>
        <w:spacing w:after="0" w:line="240" w:lineRule="auto"/>
      </w:pPr>
      <w:r>
        <w:separator/>
      </w:r>
    </w:p>
  </w:footnote>
  <w:footnote w:type="continuationSeparator" w:id="1">
    <w:p w:rsidR="00394CEE" w:rsidRDefault="00394CEE" w:rsidP="002B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5E" w:rsidRDefault="00C4125E">
    <w:pPr>
      <w:pStyle w:val="a9"/>
    </w:pPr>
  </w:p>
  <w:p w:rsidR="00C4125E" w:rsidRDefault="00C4125E">
    <w:pPr>
      <w:pStyle w:val="a9"/>
    </w:pPr>
  </w:p>
  <w:p w:rsidR="00C4125E" w:rsidRDefault="00C4125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8A2"/>
    <w:rsid w:val="000328A2"/>
    <w:rsid w:val="00047BB8"/>
    <w:rsid w:val="000A6831"/>
    <w:rsid w:val="000E5BA3"/>
    <w:rsid w:val="00106C50"/>
    <w:rsid w:val="00123652"/>
    <w:rsid w:val="00136970"/>
    <w:rsid w:val="0014309F"/>
    <w:rsid w:val="00176FE6"/>
    <w:rsid w:val="00197B64"/>
    <w:rsid w:val="001A704E"/>
    <w:rsid w:val="001C7E93"/>
    <w:rsid w:val="001D5166"/>
    <w:rsid w:val="0021569F"/>
    <w:rsid w:val="00273736"/>
    <w:rsid w:val="002B6EC0"/>
    <w:rsid w:val="002C41FC"/>
    <w:rsid w:val="002C63EE"/>
    <w:rsid w:val="002D1414"/>
    <w:rsid w:val="00326F1A"/>
    <w:rsid w:val="003358CD"/>
    <w:rsid w:val="00360A2A"/>
    <w:rsid w:val="00394CEE"/>
    <w:rsid w:val="003A7CD1"/>
    <w:rsid w:val="003B1924"/>
    <w:rsid w:val="003D16A8"/>
    <w:rsid w:val="00436085"/>
    <w:rsid w:val="004625A2"/>
    <w:rsid w:val="0046765E"/>
    <w:rsid w:val="00482AB1"/>
    <w:rsid w:val="00491395"/>
    <w:rsid w:val="004B7BB3"/>
    <w:rsid w:val="004F03D9"/>
    <w:rsid w:val="00500FAE"/>
    <w:rsid w:val="00517406"/>
    <w:rsid w:val="00564707"/>
    <w:rsid w:val="00584541"/>
    <w:rsid w:val="00624C2D"/>
    <w:rsid w:val="00645BC8"/>
    <w:rsid w:val="00672363"/>
    <w:rsid w:val="00681850"/>
    <w:rsid w:val="006858DF"/>
    <w:rsid w:val="006B2808"/>
    <w:rsid w:val="00763A55"/>
    <w:rsid w:val="00767412"/>
    <w:rsid w:val="007C16DD"/>
    <w:rsid w:val="007F48DE"/>
    <w:rsid w:val="00802BB4"/>
    <w:rsid w:val="008160E6"/>
    <w:rsid w:val="008208E0"/>
    <w:rsid w:val="008537EF"/>
    <w:rsid w:val="00893E7A"/>
    <w:rsid w:val="009202FF"/>
    <w:rsid w:val="0094328E"/>
    <w:rsid w:val="00976A20"/>
    <w:rsid w:val="00992C10"/>
    <w:rsid w:val="009D399C"/>
    <w:rsid w:val="009F2A85"/>
    <w:rsid w:val="00A27562"/>
    <w:rsid w:val="00A34446"/>
    <w:rsid w:val="00A7348D"/>
    <w:rsid w:val="00A836A8"/>
    <w:rsid w:val="00AB4303"/>
    <w:rsid w:val="00AE24E3"/>
    <w:rsid w:val="00B11BB4"/>
    <w:rsid w:val="00B2376D"/>
    <w:rsid w:val="00B47989"/>
    <w:rsid w:val="00B47B17"/>
    <w:rsid w:val="00B74B75"/>
    <w:rsid w:val="00B84E7F"/>
    <w:rsid w:val="00BB5196"/>
    <w:rsid w:val="00BE332A"/>
    <w:rsid w:val="00BF4017"/>
    <w:rsid w:val="00C04146"/>
    <w:rsid w:val="00C206E4"/>
    <w:rsid w:val="00C4125E"/>
    <w:rsid w:val="00C60F2B"/>
    <w:rsid w:val="00C624F0"/>
    <w:rsid w:val="00C6304F"/>
    <w:rsid w:val="00CE2684"/>
    <w:rsid w:val="00D05D77"/>
    <w:rsid w:val="00D24086"/>
    <w:rsid w:val="00D50D5A"/>
    <w:rsid w:val="00D85B32"/>
    <w:rsid w:val="00D97E6F"/>
    <w:rsid w:val="00DE156D"/>
    <w:rsid w:val="00DE2D70"/>
    <w:rsid w:val="00DF002C"/>
    <w:rsid w:val="00E00719"/>
    <w:rsid w:val="00E11565"/>
    <w:rsid w:val="00E559D6"/>
    <w:rsid w:val="00F34FD5"/>
    <w:rsid w:val="00F4397A"/>
    <w:rsid w:val="00F475E3"/>
    <w:rsid w:val="00F61B5A"/>
    <w:rsid w:val="00F71BDE"/>
    <w:rsid w:val="00FB1C88"/>
    <w:rsid w:val="00FF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28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3">
    <w:name w:val="Шапка (герб)"/>
    <w:basedOn w:val="a"/>
    <w:rsid w:val="002C41F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4">
    <w:name w:val="Table Grid"/>
    <w:basedOn w:val="a1"/>
    <w:rsid w:val="002C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1F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358CD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3358CD"/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6EC0"/>
  </w:style>
  <w:style w:type="paragraph" w:styleId="ab">
    <w:name w:val="footer"/>
    <w:basedOn w:val="a"/>
    <w:link w:val="ac"/>
    <w:uiPriority w:val="99"/>
    <w:unhideWhenUsed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EC0"/>
  </w:style>
  <w:style w:type="paragraph" w:styleId="ad">
    <w:name w:val="List Paragraph"/>
    <w:basedOn w:val="a"/>
    <w:uiPriority w:val="34"/>
    <w:qFormat/>
    <w:rsid w:val="002C63EE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21569F"/>
  </w:style>
  <w:style w:type="character" w:styleId="af">
    <w:name w:val="Hyperlink"/>
    <w:basedOn w:val="a0"/>
    <w:uiPriority w:val="99"/>
    <w:semiHidden/>
    <w:unhideWhenUsed/>
    <w:rsid w:val="00E007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26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411;n=39122;fld=134;dst=1000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;dst=1026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2015-01-14T13:44:00Z</cp:lastPrinted>
  <dcterms:created xsi:type="dcterms:W3CDTF">2014-12-29T00:46:00Z</dcterms:created>
  <dcterms:modified xsi:type="dcterms:W3CDTF">2015-01-14T13:49:00Z</dcterms:modified>
</cp:coreProperties>
</file>